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76E" w:rsidRPr="00566D2A" w:rsidRDefault="00FB376E" w:rsidP="00FB376E">
      <w:pPr>
        <w:spacing w:after="0" w:line="240" w:lineRule="auto"/>
        <w:jc w:val="center"/>
        <w:rPr>
          <w:rFonts w:ascii="Times New Roman" w:eastAsia="Calibri" w:hAnsi="Times New Roman" w:cs="Times New Roman"/>
          <w:b/>
          <w:bCs/>
          <w:sz w:val="28"/>
          <w:szCs w:val="28"/>
        </w:rPr>
      </w:pPr>
    </w:p>
    <w:p w:rsidR="00FB376E" w:rsidRPr="00566D2A" w:rsidRDefault="00FB376E" w:rsidP="00FB376E">
      <w:pPr>
        <w:spacing w:after="0" w:line="240" w:lineRule="auto"/>
        <w:rPr>
          <w:rFonts w:ascii="Times New Roman" w:eastAsia="Calibri" w:hAnsi="Times New Roman" w:cs="Times New Roman"/>
          <w:sz w:val="28"/>
          <w:szCs w:val="28"/>
        </w:rPr>
      </w:pPr>
    </w:p>
    <w:p w:rsidR="00FB376E" w:rsidRPr="00566D2A" w:rsidRDefault="00FB376E" w:rsidP="00FB376E">
      <w:pPr>
        <w:spacing w:after="0" w:line="240" w:lineRule="auto"/>
        <w:jc w:val="center"/>
        <w:rPr>
          <w:rFonts w:ascii="Times New Roman" w:eastAsia="Calibri" w:hAnsi="Times New Roman" w:cs="Times New Roman"/>
          <w:b/>
          <w:bCs/>
          <w:sz w:val="28"/>
          <w:szCs w:val="28"/>
        </w:rPr>
      </w:pPr>
      <w:bookmarkStart w:id="0" w:name="OLE_LINK11"/>
      <w:bookmarkStart w:id="1" w:name="OLE_LINK12"/>
      <w:r w:rsidRPr="00566D2A">
        <w:rPr>
          <w:rFonts w:ascii="Times New Roman" w:eastAsia="Calibri" w:hAnsi="Times New Roman" w:cs="Times New Roman"/>
          <w:b/>
          <w:bCs/>
          <w:sz w:val="28"/>
          <w:szCs w:val="28"/>
        </w:rPr>
        <w:t>Informācija par amatpersonu un darbinieku mēnešalgas</w:t>
      </w:r>
      <w:proofErr w:type="gramStart"/>
      <w:r w:rsidRPr="00566D2A">
        <w:rPr>
          <w:rFonts w:ascii="Times New Roman" w:eastAsia="Calibri" w:hAnsi="Times New Roman" w:cs="Times New Roman"/>
          <w:b/>
          <w:bCs/>
          <w:sz w:val="28"/>
          <w:szCs w:val="28"/>
        </w:rPr>
        <w:t xml:space="preserve">  </w:t>
      </w:r>
      <w:proofErr w:type="gramEnd"/>
      <w:r w:rsidRPr="00566D2A">
        <w:rPr>
          <w:rFonts w:ascii="Times New Roman" w:eastAsia="Calibri" w:hAnsi="Times New Roman" w:cs="Times New Roman"/>
          <w:b/>
          <w:bCs/>
          <w:sz w:val="28"/>
          <w:szCs w:val="28"/>
        </w:rPr>
        <w:t xml:space="preserve">(mēneša darba algas, amatalgas) apmēru sadalījumā pa amatu grupām (bruto, </w:t>
      </w:r>
      <w:proofErr w:type="spellStart"/>
      <w:r w:rsidRPr="00566D2A">
        <w:rPr>
          <w:rFonts w:ascii="Times New Roman" w:eastAsia="Calibri" w:hAnsi="Times New Roman" w:cs="Times New Roman"/>
          <w:b/>
          <w:bCs/>
          <w:sz w:val="28"/>
          <w:szCs w:val="28"/>
        </w:rPr>
        <w:t>euro</w:t>
      </w:r>
      <w:proofErr w:type="spellEnd"/>
      <w:r w:rsidRPr="00566D2A">
        <w:rPr>
          <w:rFonts w:ascii="Times New Roman" w:eastAsia="Calibri" w:hAnsi="Times New Roman" w:cs="Times New Roman"/>
          <w:b/>
          <w:bCs/>
          <w:sz w:val="28"/>
          <w:szCs w:val="28"/>
        </w:rPr>
        <w:t>)</w:t>
      </w:r>
    </w:p>
    <w:bookmarkEnd w:id="0"/>
    <w:bookmarkEnd w:id="1"/>
    <w:p w:rsidR="00FB376E" w:rsidRPr="00566D2A" w:rsidRDefault="00FB376E" w:rsidP="00FB376E">
      <w:pPr>
        <w:spacing w:after="0" w:line="240" w:lineRule="auto"/>
        <w:jc w:val="center"/>
        <w:rPr>
          <w:rFonts w:ascii="Times New Roman" w:eastAsia="Calibri" w:hAnsi="Times New Roman" w:cs="Times New Roman"/>
          <w:b/>
          <w:bCs/>
          <w:sz w:val="28"/>
          <w:szCs w:val="28"/>
        </w:rPr>
      </w:pPr>
    </w:p>
    <w:p w:rsidR="00FB376E" w:rsidRPr="00566D2A" w:rsidRDefault="00FB376E" w:rsidP="00FB376E">
      <w:pPr>
        <w:spacing w:after="0" w:line="240" w:lineRule="auto"/>
        <w:jc w:val="center"/>
        <w:rPr>
          <w:rFonts w:ascii="Times New Roman" w:eastAsia="Calibri" w:hAnsi="Times New Roman" w:cs="Times New Roman"/>
          <w:b/>
          <w:bCs/>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87"/>
        <w:gridCol w:w="1984"/>
        <w:gridCol w:w="1929"/>
        <w:gridCol w:w="1622"/>
      </w:tblGrid>
      <w:tr w:rsidR="00FB376E" w:rsidRPr="00566D2A" w:rsidTr="004238C5">
        <w:trPr>
          <w:trHeight w:val="1165"/>
          <w:jc w:val="center"/>
        </w:trPr>
        <w:tc>
          <w:tcPr>
            <w:tcW w:w="2987"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Amata pamatfunkcija</w:t>
            </w:r>
          </w:p>
        </w:tc>
        <w:tc>
          <w:tcPr>
            <w:tcW w:w="1984"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Amatu skaits</w:t>
            </w:r>
            <w:r w:rsidRPr="00566D2A">
              <w:rPr>
                <w:rFonts w:ascii="Times New Roman" w:eastAsia="Calibri" w:hAnsi="Times New Roman" w:cs="Times New Roman"/>
                <w:sz w:val="28"/>
                <w:szCs w:val="28"/>
                <w:vertAlign w:val="superscript"/>
              </w:rPr>
              <w:t>1</w:t>
            </w:r>
          </w:p>
        </w:tc>
        <w:tc>
          <w:tcPr>
            <w:tcW w:w="1929"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Mēnešalgas diapazons (no-līdz)</w:t>
            </w:r>
            <w:r w:rsidRPr="00566D2A">
              <w:rPr>
                <w:rFonts w:ascii="Times New Roman" w:eastAsia="Calibri" w:hAnsi="Times New Roman" w:cs="Times New Roman"/>
                <w:sz w:val="28"/>
                <w:szCs w:val="28"/>
                <w:vertAlign w:val="superscript"/>
              </w:rPr>
              <w:t>2</w:t>
            </w:r>
          </w:p>
        </w:tc>
        <w:tc>
          <w:tcPr>
            <w:tcW w:w="1622"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Vidējā</w:t>
            </w:r>
          </w:p>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mēnešalga</w:t>
            </w:r>
          </w:p>
        </w:tc>
      </w:tr>
      <w:tr w:rsidR="00FB376E" w:rsidRPr="00566D2A" w:rsidTr="004238C5">
        <w:trPr>
          <w:jc w:val="center"/>
        </w:trPr>
        <w:tc>
          <w:tcPr>
            <w:tcW w:w="2987"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1</w:t>
            </w:r>
          </w:p>
        </w:tc>
        <w:tc>
          <w:tcPr>
            <w:tcW w:w="1984"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2</w:t>
            </w:r>
          </w:p>
        </w:tc>
        <w:tc>
          <w:tcPr>
            <w:tcW w:w="1929"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3</w:t>
            </w:r>
          </w:p>
        </w:tc>
        <w:tc>
          <w:tcPr>
            <w:tcW w:w="1622"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4</w:t>
            </w:r>
          </w:p>
        </w:tc>
      </w:tr>
      <w:tr w:rsidR="00FB376E" w:rsidRPr="00566D2A" w:rsidTr="004238C5">
        <w:trPr>
          <w:jc w:val="center"/>
        </w:trPr>
        <w:tc>
          <w:tcPr>
            <w:tcW w:w="2987" w:type="dxa"/>
          </w:tcPr>
          <w:p w:rsidR="00FB376E" w:rsidRPr="00566D2A" w:rsidRDefault="00FB376E" w:rsidP="007E6320">
            <w:pPr>
              <w:spacing w:after="0" w:line="240" w:lineRule="auto"/>
              <w:rPr>
                <w:rFonts w:ascii="Times New Roman" w:eastAsia="Calibri" w:hAnsi="Times New Roman" w:cs="Times New Roman"/>
                <w:sz w:val="28"/>
                <w:szCs w:val="28"/>
              </w:rPr>
            </w:pPr>
            <w:r w:rsidRPr="00566D2A">
              <w:rPr>
                <w:rFonts w:ascii="Times New Roman" w:eastAsia="Calibri" w:hAnsi="Times New Roman" w:cs="Times New Roman"/>
                <w:sz w:val="28"/>
                <w:szCs w:val="28"/>
              </w:rPr>
              <w:t>Administratīvā funkcija</w:t>
            </w:r>
          </w:p>
        </w:tc>
        <w:tc>
          <w:tcPr>
            <w:tcW w:w="1984"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2</w:t>
            </w:r>
          </w:p>
        </w:tc>
        <w:tc>
          <w:tcPr>
            <w:tcW w:w="1929"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1647-2264</w:t>
            </w:r>
          </w:p>
        </w:tc>
        <w:tc>
          <w:tcPr>
            <w:tcW w:w="1622"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1956</w:t>
            </w:r>
          </w:p>
        </w:tc>
      </w:tr>
      <w:tr w:rsidR="00FB376E" w:rsidRPr="00566D2A" w:rsidTr="004238C5">
        <w:trPr>
          <w:trHeight w:val="902"/>
          <w:jc w:val="center"/>
        </w:trPr>
        <w:tc>
          <w:tcPr>
            <w:tcW w:w="2987" w:type="dxa"/>
          </w:tcPr>
          <w:p w:rsidR="00FB376E" w:rsidRPr="00566D2A" w:rsidRDefault="00FB376E" w:rsidP="007E6320">
            <w:pPr>
              <w:spacing w:after="0" w:line="240" w:lineRule="auto"/>
              <w:rPr>
                <w:rFonts w:ascii="Times New Roman" w:eastAsia="Calibri" w:hAnsi="Times New Roman" w:cs="Times New Roman"/>
                <w:sz w:val="28"/>
                <w:szCs w:val="28"/>
              </w:rPr>
            </w:pPr>
            <w:r w:rsidRPr="00566D2A">
              <w:rPr>
                <w:rFonts w:ascii="Times New Roman" w:eastAsia="Calibri" w:hAnsi="Times New Roman" w:cs="Times New Roman"/>
                <w:sz w:val="28"/>
                <w:szCs w:val="28"/>
              </w:rPr>
              <w:t>Grāmatvedības un finanšu funkcija</w:t>
            </w:r>
          </w:p>
        </w:tc>
        <w:tc>
          <w:tcPr>
            <w:tcW w:w="1984"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2</w:t>
            </w:r>
          </w:p>
        </w:tc>
        <w:tc>
          <w:tcPr>
            <w:tcW w:w="1929"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710-1089</w:t>
            </w:r>
          </w:p>
        </w:tc>
        <w:tc>
          <w:tcPr>
            <w:tcW w:w="1622"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900</w:t>
            </w:r>
          </w:p>
        </w:tc>
      </w:tr>
      <w:tr w:rsidR="00FB376E" w:rsidRPr="00566D2A" w:rsidTr="004238C5">
        <w:trPr>
          <w:jc w:val="center"/>
        </w:trPr>
        <w:tc>
          <w:tcPr>
            <w:tcW w:w="2987" w:type="dxa"/>
          </w:tcPr>
          <w:p w:rsidR="00FB376E" w:rsidRPr="00566D2A" w:rsidRDefault="00FB376E" w:rsidP="007E6320">
            <w:pPr>
              <w:spacing w:after="0" w:line="240" w:lineRule="auto"/>
              <w:rPr>
                <w:rFonts w:ascii="Times New Roman" w:eastAsia="Calibri" w:hAnsi="Times New Roman" w:cs="Times New Roman"/>
                <w:sz w:val="28"/>
                <w:szCs w:val="28"/>
              </w:rPr>
            </w:pPr>
            <w:r w:rsidRPr="00566D2A">
              <w:rPr>
                <w:rFonts w:ascii="Times New Roman" w:eastAsia="Calibri" w:hAnsi="Times New Roman" w:cs="Times New Roman"/>
                <w:sz w:val="28"/>
                <w:szCs w:val="28"/>
              </w:rPr>
              <w:t>Informācijas tehnoloģiju funkcija</w:t>
            </w:r>
          </w:p>
        </w:tc>
        <w:tc>
          <w:tcPr>
            <w:tcW w:w="1984"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2</w:t>
            </w:r>
          </w:p>
        </w:tc>
        <w:tc>
          <w:tcPr>
            <w:tcW w:w="1929"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563-770</w:t>
            </w:r>
          </w:p>
        </w:tc>
        <w:tc>
          <w:tcPr>
            <w:tcW w:w="1622"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667</w:t>
            </w:r>
          </w:p>
        </w:tc>
      </w:tr>
      <w:tr w:rsidR="00FB376E" w:rsidRPr="00566D2A" w:rsidTr="004238C5">
        <w:trPr>
          <w:jc w:val="center"/>
        </w:trPr>
        <w:tc>
          <w:tcPr>
            <w:tcW w:w="2987" w:type="dxa"/>
          </w:tcPr>
          <w:p w:rsidR="00FB376E" w:rsidRPr="00566D2A" w:rsidRDefault="00FB376E" w:rsidP="007E6320">
            <w:pPr>
              <w:spacing w:after="0" w:line="240" w:lineRule="auto"/>
              <w:rPr>
                <w:rFonts w:ascii="Times New Roman" w:eastAsia="Calibri" w:hAnsi="Times New Roman" w:cs="Times New Roman"/>
                <w:sz w:val="28"/>
                <w:szCs w:val="28"/>
              </w:rPr>
            </w:pPr>
            <w:r w:rsidRPr="00566D2A">
              <w:rPr>
                <w:rFonts w:ascii="Times New Roman" w:eastAsia="Calibri" w:hAnsi="Times New Roman" w:cs="Times New Roman"/>
                <w:sz w:val="28"/>
                <w:szCs w:val="28"/>
              </w:rPr>
              <w:t>Juridiskā funkcija</w:t>
            </w:r>
          </w:p>
        </w:tc>
        <w:tc>
          <w:tcPr>
            <w:tcW w:w="1984" w:type="dxa"/>
          </w:tcPr>
          <w:p w:rsidR="00FB376E" w:rsidRPr="00566D2A" w:rsidRDefault="004E65A8" w:rsidP="004238C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929" w:type="dxa"/>
          </w:tcPr>
          <w:p w:rsidR="00FB376E" w:rsidRPr="00566D2A" w:rsidRDefault="004E65A8" w:rsidP="004238C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788-11</w:t>
            </w:r>
            <w:r w:rsidR="00FB376E" w:rsidRPr="00566D2A">
              <w:rPr>
                <w:rFonts w:ascii="Times New Roman" w:eastAsia="Calibri" w:hAnsi="Times New Roman" w:cs="Times New Roman"/>
                <w:sz w:val="28"/>
                <w:szCs w:val="28"/>
              </w:rPr>
              <w:t>30</w:t>
            </w:r>
          </w:p>
        </w:tc>
        <w:tc>
          <w:tcPr>
            <w:tcW w:w="1622" w:type="dxa"/>
          </w:tcPr>
          <w:p w:rsidR="00FB376E" w:rsidRPr="00566D2A" w:rsidRDefault="004E65A8" w:rsidP="004238C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924</w:t>
            </w:r>
          </w:p>
        </w:tc>
      </w:tr>
      <w:tr w:rsidR="00FB376E" w:rsidRPr="00566D2A" w:rsidTr="004238C5">
        <w:trPr>
          <w:jc w:val="center"/>
        </w:trPr>
        <w:tc>
          <w:tcPr>
            <w:tcW w:w="2987" w:type="dxa"/>
          </w:tcPr>
          <w:p w:rsidR="00FB376E" w:rsidRPr="00566D2A" w:rsidRDefault="00FB376E" w:rsidP="007E6320">
            <w:pPr>
              <w:spacing w:after="0" w:line="240" w:lineRule="auto"/>
              <w:rPr>
                <w:rFonts w:ascii="Times New Roman" w:eastAsia="Calibri" w:hAnsi="Times New Roman" w:cs="Times New Roman"/>
                <w:sz w:val="28"/>
                <w:szCs w:val="28"/>
              </w:rPr>
            </w:pPr>
            <w:r w:rsidRPr="00566D2A">
              <w:rPr>
                <w:rFonts w:ascii="Times New Roman" w:eastAsia="Calibri" w:hAnsi="Times New Roman" w:cs="Times New Roman"/>
                <w:sz w:val="28"/>
                <w:szCs w:val="28"/>
              </w:rPr>
              <w:t>Komunikācija un sabiedriskās attiecības</w:t>
            </w:r>
          </w:p>
        </w:tc>
        <w:tc>
          <w:tcPr>
            <w:tcW w:w="1984"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2</w:t>
            </w:r>
          </w:p>
        </w:tc>
        <w:tc>
          <w:tcPr>
            <w:tcW w:w="1929"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900</w:t>
            </w:r>
          </w:p>
        </w:tc>
        <w:tc>
          <w:tcPr>
            <w:tcW w:w="1622"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900</w:t>
            </w:r>
          </w:p>
        </w:tc>
      </w:tr>
      <w:tr w:rsidR="00FB376E" w:rsidRPr="00566D2A" w:rsidTr="004238C5">
        <w:trPr>
          <w:jc w:val="center"/>
        </w:trPr>
        <w:tc>
          <w:tcPr>
            <w:tcW w:w="2987" w:type="dxa"/>
          </w:tcPr>
          <w:p w:rsidR="00FB376E" w:rsidRPr="00566D2A" w:rsidRDefault="00FB376E" w:rsidP="007E6320">
            <w:pPr>
              <w:spacing w:after="0" w:line="240" w:lineRule="auto"/>
              <w:rPr>
                <w:rFonts w:ascii="Times New Roman" w:eastAsia="Calibri" w:hAnsi="Times New Roman" w:cs="Times New Roman"/>
                <w:sz w:val="28"/>
                <w:szCs w:val="28"/>
              </w:rPr>
            </w:pPr>
            <w:r w:rsidRPr="00566D2A">
              <w:rPr>
                <w:rFonts w:ascii="Times New Roman" w:eastAsia="Calibri" w:hAnsi="Times New Roman" w:cs="Times New Roman"/>
                <w:sz w:val="28"/>
                <w:szCs w:val="28"/>
              </w:rPr>
              <w:t>Lietvedības funkcija</w:t>
            </w:r>
          </w:p>
        </w:tc>
        <w:tc>
          <w:tcPr>
            <w:tcW w:w="1984" w:type="dxa"/>
          </w:tcPr>
          <w:p w:rsidR="00FB376E" w:rsidRPr="00566D2A" w:rsidRDefault="00F601B5" w:rsidP="004238C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9</w:t>
            </w:r>
          </w:p>
        </w:tc>
        <w:tc>
          <w:tcPr>
            <w:tcW w:w="1929"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345-780</w:t>
            </w:r>
          </w:p>
        </w:tc>
        <w:tc>
          <w:tcPr>
            <w:tcW w:w="1622" w:type="dxa"/>
          </w:tcPr>
          <w:p w:rsidR="00FB376E" w:rsidRPr="00566D2A" w:rsidRDefault="00F601B5" w:rsidP="004238C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666</w:t>
            </w:r>
          </w:p>
        </w:tc>
      </w:tr>
      <w:tr w:rsidR="00FB376E" w:rsidRPr="00566D2A" w:rsidTr="004238C5">
        <w:trPr>
          <w:jc w:val="center"/>
        </w:trPr>
        <w:tc>
          <w:tcPr>
            <w:tcW w:w="2987" w:type="dxa"/>
          </w:tcPr>
          <w:p w:rsidR="00FB376E" w:rsidRPr="00566D2A" w:rsidRDefault="00FB376E" w:rsidP="007E6320">
            <w:pPr>
              <w:spacing w:after="0" w:line="240" w:lineRule="auto"/>
              <w:rPr>
                <w:rFonts w:ascii="Times New Roman" w:eastAsia="Calibri" w:hAnsi="Times New Roman" w:cs="Times New Roman"/>
                <w:sz w:val="28"/>
                <w:szCs w:val="28"/>
              </w:rPr>
            </w:pPr>
            <w:r w:rsidRPr="00566D2A">
              <w:rPr>
                <w:rFonts w:ascii="Times New Roman" w:eastAsia="Calibri" w:hAnsi="Times New Roman" w:cs="Times New Roman"/>
                <w:sz w:val="28"/>
                <w:szCs w:val="28"/>
              </w:rPr>
              <w:t>Pamatdarbības funkcija</w:t>
            </w:r>
            <w:r w:rsidRPr="00566D2A">
              <w:rPr>
                <w:rFonts w:ascii="Times New Roman" w:eastAsia="Calibri" w:hAnsi="Times New Roman" w:cs="Times New Roman"/>
                <w:sz w:val="28"/>
                <w:szCs w:val="28"/>
                <w:vertAlign w:val="superscript"/>
              </w:rPr>
              <w:t>1</w:t>
            </w:r>
          </w:p>
        </w:tc>
        <w:tc>
          <w:tcPr>
            <w:tcW w:w="1984"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148</w:t>
            </w:r>
          </w:p>
        </w:tc>
        <w:tc>
          <w:tcPr>
            <w:tcW w:w="1929"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450-1482</w:t>
            </w:r>
          </w:p>
        </w:tc>
        <w:tc>
          <w:tcPr>
            <w:tcW w:w="1622"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796</w:t>
            </w:r>
          </w:p>
        </w:tc>
        <w:bookmarkStart w:id="2" w:name="_GoBack"/>
        <w:bookmarkEnd w:id="2"/>
      </w:tr>
      <w:tr w:rsidR="00FB376E" w:rsidRPr="00566D2A" w:rsidTr="004238C5">
        <w:trPr>
          <w:jc w:val="center"/>
        </w:trPr>
        <w:tc>
          <w:tcPr>
            <w:tcW w:w="2987" w:type="dxa"/>
          </w:tcPr>
          <w:p w:rsidR="00FB376E" w:rsidRPr="00566D2A" w:rsidRDefault="00FB376E" w:rsidP="007E6320">
            <w:pPr>
              <w:spacing w:after="0" w:line="240" w:lineRule="auto"/>
              <w:rPr>
                <w:rFonts w:ascii="Times New Roman" w:eastAsia="Calibri" w:hAnsi="Times New Roman" w:cs="Times New Roman"/>
                <w:sz w:val="28"/>
                <w:szCs w:val="28"/>
              </w:rPr>
            </w:pPr>
            <w:r w:rsidRPr="00566D2A">
              <w:rPr>
                <w:rFonts w:ascii="Times New Roman" w:eastAsia="Calibri" w:hAnsi="Times New Roman" w:cs="Times New Roman"/>
                <w:sz w:val="28"/>
                <w:szCs w:val="28"/>
              </w:rPr>
              <w:t>Saimnieciskā funkcija</w:t>
            </w:r>
          </w:p>
        </w:tc>
        <w:tc>
          <w:tcPr>
            <w:tcW w:w="1984"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2</w:t>
            </w:r>
          </w:p>
        </w:tc>
        <w:tc>
          <w:tcPr>
            <w:tcW w:w="1929"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702-1139</w:t>
            </w:r>
          </w:p>
        </w:tc>
        <w:tc>
          <w:tcPr>
            <w:tcW w:w="1622"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921</w:t>
            </w:r>
          </w:p>
        </w:tc>
      </w:tr>
      <w:tr w:rsidR="00FB376E" w:rsidRPr="00566D2A" w:rsidTr="004238C5">
        <w:trPr>
          <w:jc w:val="center"/>
        </w:trPr>
        <w:tc>
          <w:tcPr>
            <w:tcW w:w="2987" w:type="dxa"/>
          </w:tcPr>
          <w:p w:rsidR="00FB376E" w:rsidRPr="00566D2A" w:rsidRDefault="00FB376E" w:rsidP="007E6320">
            <w:pPr>
              <w:spacing w:after="0" w:line="240" w:lineRule="auto"/>
              <w:rPr>
                <w:rFonts w:ascii="Times New Roman" w:eastAsia="Calibri" w:hAnsi="Times New Roman" w:cs="Times New Roman"/>
                <w:sz w:val="28"/>
                <w:szCs w:val="28"/>
              </w:rPr>
            </w:pPr>
            <w:r w:rsidRPr="00566D2A">
              <w:rPr>
                <w:rFonts w:ascii="Times New Roman" w:eastAsia="Calibri" w:hAnsi="Times New Roman" w:cs="Times New Roman"/>
                <w:sz w:val="28"/>
                <w:szCs w:val="28"/>
              </w:rPr>
              <w:t>Pamatdarbības tehniskais nodrošinājums</w:t>
            </w:r>
          </w:p>
        </w:tc>
        <w:tc>
          <w:tcPr>
            <w:tcW w:w="1984"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1</w:t>
            </w:r>
          </w:p>
        </w:tc>
        <w:tc>
          <w:tcPr>
            <w:tcW w:w="1929"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250</w:t>
            </w:r>
          </w:p>
        </w:tc>
        <w:tc>
          <w:tcPr>
            <w:tcW w:w="1622" w:type="dxa"/>
          </w:tcPr>
          <w:p w:rsidR="00FB376E" w:rsidRPr="00566D2A" w:rsidRDefault="00FB376E" w:rsidP="004238C5">
            <w:pPr>
              <w:spacing w:after="0" w:line="240" w:lineRule="auto"/>
              <w:jc w:val="center"/>
              <w:rPr>
                <w:rFonts w:ascii="Times New Roman" w:eastAsia="Calibri" w:hAnsi="Times New Roman" w:cs="Times New Roman"/>
                <w:sz w:val="28"/>
                <w:szCs w:val="28"/>
              </w:rPr>
            </w:pPr>
            <w:r w:rsidRPr="00566D2A">
              <w:rPr>
                <w:rFonts w:ascii="Times New Roman" w:eastAsia="Calibri" w:hAnsi="Times New Roman" w:cs="Times New Roman"/>
                <w:sz w:val="28"/>
                <w:szCs w:val="28"/>
              </w:rPr>
              <w:t>250</w:t>
            </w:r>
          </w:p>
        </w:tc>
      </w:tr>
    </w:tbl>
    <w:p w:rsidR="00FB376E" w:rsidRPr="00566D2A" w:rsidRDefault="00FB376E" w:rsidP="00FB376E">
      <w:pPr>
        <w:spacing w:after="0" w:line="240" w:lineRule="auto"/>
        <w:rPr>
          <w:rFonts w:ascii="Times New Roman" w:eastAsia="Calibri" w:hAnsi="Times New Roman" w:cs="Times New Roman"/>
          <w:b/>
          <w:bCs/>
          <w:sz w:val="28"/>
          <w:szCs w:val="28"/>
        </w:rPr>
      </w:pPr>
    </w:p>
    <w:p w:rsidR="00FB376E" w:rsidRPr="00566D2A" w:rsidRDefault="00FB376E" w:rsidP="00FB376E">
      <w:pPr>
        <w:spacing w:after="0" w:line="240" w:lineRule="auto"/>
        <w:jc w:val="both"/>
        <w:rPr>
          <w:rFonts w:ascii="Times New Roman" w:eastAsia="Calibri" w:hAnsi="Times New Roman" w:cs="Times New Roman"/>
          <w:sz w:val="28"/>
          <w:szCs w:val="28"/>
        </w:rPr>
      </w:pPr>
      <w:r w:rsidRPr="00566D2A">
        <w:rPr>
          <w:rFonts w:ascii="Times New Roman" w:eastAsia="Calibri" w:hAnsi="Times New Roman" w:cs="Times New Roman"/>
          <w:sz w:val="28"/>
          <w:szCs w:val="28"/>
          <w:vertAlign w:val="superscript"/>
        </w:rPr>
        <w:t>1</w:t>
      </w:r>
      <w:r w:rsidRPr="00566D2A">
        <w:rPr>
          <w:rFonts w:ascii="Times New Roman" w:eastAsia="Calibri" w:hAnsi="Times New Roman" w:cs="Times New Roman"/>
          <w:sz w:val="28"/>
          <w:szCs w:val="28"/>
        </w:rPr>
        <w:t xml:space="preserve"> Ja institūcijā attiecīgajai amatu funkcijai atbilst vairāki vienāda nosaukuma amati, norāda to kopskaitu, neizdalot katru atsevišķi.</w:t>
      </w:r>
    </w:p>
    <w:p w:rsidR="00FB376E" w:rsidRPr="00566D2A" w:rsidRDefault="00FB376E" w:rsidP="00FB376E">
      <w:pPr>
        <w:spacing w:after="0" w:line="240" w:lineRule="auto"/>
        <w:jc w:val="both"/>
        <w:rPr>
          <w:rFonts w:ascii="Times New Roman" w:eastAsia="Calibri" w:hAnsi="Times New Roman" w:cs="Times New Roman"/>
          <w:sz w:val="28"/>
          <w:szCs w:val="28"/>
        </w:rPr>
      </w:pPr>
      <w:r w:rsidRPr="00566D2A">
        <w:rPr>
          <w:rFonts w:ascii="Times New Roman" w:eastAsia="Calibri" w:hAnsi="Times New Roman" w:cs="Times New Roman"/>
          <w:sz w:val="28"/>
          <w:szCs w:val="28"/>
          <w:vertAlign w:val="superscript"/>
        </w:rPr>
        <w:t xml:space="preserve">2 </w:t>
      </w:r>
      <w:r w:rsidRPr="00566D2A">
        <w:rPr>
          <w:rFonts w:ascii="Times New Roman" w:eastAsia="Calibri" w:hAnsi="Times New Roman" w:cs="Times New Roman"/>
          <w:sz w:val="28"/>
          <w:szCs w:val="28"/>
        </w:rPr>
        <w:t xml:space="preserve">Ja institūcijā attiecīgajai amatu funkcijai atbilst vairāki vienāda nosaukuma amati, tad 3.kolonnā norāda attiecīgo amatpersonu (darbinieku) zemāko un augstāko mēnešalgu. Ja konkrēta nosaukuma amats ir viens, tad 3.kolonnā un 4.kolonnā norāda attiecīgās amatpersonas (darbinieka) mēnešalgu.  </w:t>
      </w:r>
    </w:p>
    <w:p w:rsidR="00FB376E" w:rsidRPr="00566D2A" w:rsidRDefault="00FB376E" w:rsidP="00FB376E">
      <w:pPr>
        <w:spacing w:after="0" w:line="240" w:lineRule="auto"/>
        <w:rPr>
          <w:rFonts w:ascii="Times New Roman" w:eastAsia="Calibri" w:hAnsi="Times New Roman" w:cs="Times New Roman"/>
          <w:b/>
          <w:bCs/>
          <w:sz w:val="28"/>
          <w:szCs w:val="28"/>
        </w:rPr>
      </w:pPr>
    </w:p>
    <w:p w:rsidR="00FB376E" w:rsidRPr="00566D2A" w:rsidRDefault="00FB376E" w:rsidP="00FB376E">
      <w:pPr>
        <w:spacing w:after="0" w:line="240" w:lineRule="auto"/>
        <w:rPr>
          <w:rFonts w:ascii="Times New Roman" w:eastAsia="Calibri" w:hAnsi="Times New Roman" w:cs="Times New Roman"/>
          <w:b/>
          <w:bCs/>
          <w:sz w:val="28"/>
          <w:szCs w:val="28"/>
        </w:rPr>
      </w:pPr>
    </w:p>
    <w:p w:rsidR="00FB376E" w:rsidRPr="00566D2A" w:rsidRDefault="00FB376E" w:rsidP="00FB376E">
      <w:pPr>
        <w:spacing w:after="0" w:line="240" w:lineRule="auto"/>
        <w:rPr>
          <w:rFonts w:ascii="Times New Roman" w:eastAsia="Calibri" w:hAnsi="Times New Roman" w:cs="Times New Roman"/>
          <w:b/>
          <w:bCs/>
          <w:sz w:val="28"/>
          <w:szCs w:val="28"/>
        </w:rPr>
      </w:pPr>
    </w:p>
    <w:p w:rsidR="00FB376E" w:rsidRPr="00566D2A" w:rsidRDefault="00FB376E" w:rsidP="00FB376E">
      <w:pPr>
        <w:keepNext/>
        <w:tabs>
          <w:tab w:val="left" w:pos="-142"/>
          <w:tab w:val="left" w:pos="6840"/>
        </w:tabs>
        <w:spacing w:after="0" w:line="240" w:lineRule="auto"/>
        <w:ind w:firstLine="720"/>
        <w:jc w:val="both"/>
        <w:outlineLvl w:val="4"/>
        <w:rPr>
          <w:rFonts w:ascii="Times New Roman" w:eastAsia="Times New Roman" w:hAnsi="Times New Roman" w:cs="Times New Roman"/>
          <w:sz w:val="28"/>
          <w:szCs w:val="28"/>
        </w:rPr>
      </w:pPr>
    </w:p>
    <w:p w:rsidR="00FB376E" w:rsidRPr="00566D2A" w:rsidRDefault="00FB376E" w:rsidP="00FB376E">
      <w:pPr>
        <w:spacing w:after="0" w:line="240" w:lineRule="auto"/>
        <w:rPr>
          <w:rFonts w:ascii="Times New Roman" w:eastAsia="Calibri" w:hAnsi="Times New Roman" w:cs="Times New Roman"/>
        </w:rPr>
      </w:pPr>
    </w:p>
    <w:p w:rsidR="00FB376E" w:rsidRPr="00566D2A" w:rsidRDefault="00FB376E" w:rsidP="00FB376E">
      <w:pPr>
        <w:tabs>
          <w:tab w:val="left" w:pos="6840"/>
        </w:tabs>
        <w:spacing w:after="0" w:line="240" w:lineRule="auto"/>
        <w:jc w:val="both"/>
        <w:rPr>
          <w:rFonts w:ascii="Times New Roman" w:eastAsia="Calibri" w:hAnsi="Times New Roman" w:cs="Times New Roman"/>
          <w:sz w:val="28"/>
          <w:szCs w:val="28"/>
        </w:rPr>
      </w:pPr>
    </w:p>
    <w:p w:rsidR="00FB376E" w:rsidRPr="00566D2A" w:rsidRDefault="00FB376E" w:rsidP="00FB376E">
      <w:pPr>
        <w:tabs>
          <w:tab w:val="left" w:pos="6840"/>
        </w:tabs>
        <w:spacing w:after="0" w:line="240" w:lineRule="auto"/>
        <w:jc w:val="both"/>
        <w:rPr>
          <w:rFonts w:ascii="Times New Roman" w:eastAsia="Calibri" w:hAnsi="Times New Roman" w:cs="Times New Roman"/>
          <w:sz w:val="28"/>
          <w:szCs w:val="28"/>
        </w:rPr>
      </w:pPr>
    </w:p>
    <w:p w:rsidR="00FB376E" w:rsidRPr="00566D2A" w:rsidRDefault="00FB376E" w:rsidP="00FB376E">
      <w:pPr>
        <w:tabs>
          <w:tab w:val="left" w:pos="6840"/>
        </w:tabs>
        <w:spacing w:after="0" w:line="240" w:lineRule="auto"/>
        <w:jc w:val="both"/>
        <w:rPr>
          <w:rFonts w:ascii="Times New Roman" w:eastAsia="Calibri" w:hAnsi="Times New Roman" w:cs="Times New Roman"/>
          <w:sz w:val="28"/>
          <w:szCs w:val="28"/>
        </w:rPr>
      </w:pPr>
    </w:p>
    <w:p w:rsidR="00FB376E" w:rsidRPr="00566D2A" w:rsidRDefault="00FB376E" w:rsidP="00FB376E">
      <w:pPr>
        <w:spacing w:after="200" w:line="276" w:lineRule="auto"/>
        <w:rPr>
          <w:rFonts w:ascii="Calibri" w:eastAsia="Calibri" w:hAnsi="Calibri" w:cs="Calibri"/>
        </w:rPr>
      </w:pPr>
    </w:p>
    <w:p w:rsidR="003775A2" w:rsidRDefault="003775A2"/>
    <w:sectPr w:rsidR="003775A2" w:rsidSect="001D76AC">
      <w:footerReference w:type="default" r:id="rId6"/>
      <w:pgSz w:w="11906" w:h="16838"/>
      <w:pgMar w:top="1418"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578" w:rsidRDefault="004E65A8">
      <w:pPr>
        <w:spacing w:after="0" w:line="240" w:lineRule="auto"/>
      </w:pPr>
      <w:r>
        <w:separator/>
      </w:r>
    </w:p>
  </w:endnote>
  <w:endnote w:type="continuationSeparator" w:id="0">
    <w:p w:rsidR="00774578" w:rsidRDefault="004E6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7E4" w:rsidRPr="0087700A" w:rsidRDefault="00FB376E" w:rsidP="0087700A">
    <w:pPr>
      <w:pStyle w:val="naislab"/>
      <w:spacing w:before="0" w:after="0"/>
      <w:jc w:val="left"/>
      <w:rPr>
        <w:sz w:val="16"/>
        <w:szCs w:val="16"/>
      </w:rPr>
    </w:pPr>
    <w:r>
      <w:rPr>
        <w:sz w:val="16"/>
        <w:szCs w:val="16"/>
      </w:rPr>
      <w:t>FMIetp4_080610; Ministru kabineta ieteikumu projekta „</w:t>
    </w:r>
    <w:r w:rsidRPr="00AD3A41">
      <w:rPr>
        <w:sz w:val="16"/>
        <w:szCs w:val="16"/>
      </w:rPr>
      <w:t>Ieteikumi par amatpersonu un darbinieku atlīdzības noteikšanas kritēriju un</w:t>
    </w:r>
    <w:proofErr w:type="gramStart"/>
    <w:r w:rsidRPr="00AD3A41">
      <w:rPr>
        <w:sz w:val="16"/>
        <w:szCs w:val="16"/>
      </w:rPr>
      <w:t xml:space="preserve">  </w:t>
    </w:r>
    <w:proofErr w:type="gramEnd"/>
    <w:r w:rsidRPr="00AD3A41">
      <w:rPr>
        <w:sz w:val="16"/>
        <w:szCs w:val="16"/>
      </w:rPr>
      <w:t>darba samaksas apmēra sadalījumā pa amatu grupām publiskošanu</w:t>
    </w:r>
    <w:r>
      <w:rPr>
        <w:sz w:val="16"/>
        <w:szCs w:val="16"/>
      </w:rPr>
      <w:t>” 4.pielikums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578" w:rsidRDefault="004E65A8">
      <w:pPr>
        <w:spacing w:after="0" w:line="240" w:lineRule="auto"/>
      </w:pPr>
      <w:r>
        <w:separator/>
      </w:r>
    </w:p>
  </w:footnote>
  <w:footnote w:type="continuationSeparator" w:id="0">
    <w:p w:rsidR="00774578" w:rsidRDefault="004E65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6E"/>
    <w:rsid w:val="0008573E"/>
    <w:rsid w:val="001F7FCF"/>
    <w:rsid w:val="003775A2"/>
    <w:rsid w:val="004E65A8"/>
    <w:rsid w:val="00590A27"/>
    <w:rsid w:val="005D5794"/>
    <w:rsid w:val="00774578"/>
    <w:rsid w:val="007E6320"/>
    <w:rsid w:val="00EE582F"/>
    <w:rsid w:val="00F601B5"/>
    <w:rsid w:val="00FB37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8DC21-2429-4BCA-827D-7E07FB429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lab">
    <w:name w:val="naislab"/>
    <w:basedOn w:val="Normal"/>
    <w:uiPriority w:val="99"/>
    <w:rsid w:val="00FB376E"/>
    <w:pPr>
      <w:spacing w:before="75" w:after="75" w:line="240" w:lineRule="auto"/>
      <w:jc w:val="right"/>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678</Words>
  <Characters>388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Cine</dc:creator>
  <cp:keywords/>
  <dc:description/>
  <cp:lastModifiedBy>Anita Cine</cp:lastModifiedBy>
  <cp:revision>2</cp:revision>
  <dcterms:created xsi:type="dcterms:W3CDTF">2017-01-16T11:03:00Z</dcterms:created>
  <dcterms:modified xsi:type="dcterms:W3CDTF">2017-01-16T11:03:00Z</dcterms:modified>
</cp:coreProperties>
</file>